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CAA" w:rsidRDefault="00C97CAA" w:rsidP="00C97CA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供应商报名登记表</w:t>
      </w:r>
    </w:p>
    <w:p w:rsidR="00C97CAA" w:rsidRDefault="00C97CAA" w:rsidP="00C97CAA">
      <w:pPr>
        <w:spacing w:line="360" w:lineRule="auto"/>
        <w:ind w:left="2240" w:hangingChars="800" w:hanging="22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B67F35" w:rsidRPr="00B67F35">
        <w:rPr>
          <w:rFonts w:ascii="仿宋" w:eastAsia="仿宋" w:hAnsi="仿宋" w:hint="eastAsia"/>
          <w:sz w:val="28"/>
          <w:szCs w:val="28"/>
        </w:rPr>
        <w:t>广州中医药大学第三附属医院</w:t>
      </w:r>
      <w:r w:rsidR="00B67F35" w:rsidRPr="00B67F35">
        <w:rPr>
          <w:rFonts w:ascii="仿宋" w:eastAsia="仿宋" w:hAnsi="仿宋"/>
          <w:sz w:val="28"/>
          <w:szCs w:val="28"/>
        </w:rPr>
        <w:t>胸痛、卒中及创伤三大中心</w:t>
      </w:r>
      <w:r w:rsidR="00B67F35" w:rsidRPr="00B67F35">
        <w:rPr>
          <w:rFonts w:ascii="仿宋" w:eastAsia="仿宋" w:hAnsi="仿宋" w:hint="eastAsia"/>
          <w:sz w:val="28"/>
          <w:szCs w:val="28"/>
        </w:rPr>
        <w:t>管理信息系统</w:t>
      </w:r>
      <w:r w:rsidR="00B67F35" w:rsidRPr="00B67F35">
        <w:rPr>
          <w:rFonts w:ascii="仿宋" w:eastAsia="仿宋" w:hAnsi="仿宋"/>
          <w:sz w:val="28"/>
          <w:szCs w:val="28"/>
        </w:rPr>
        <w:t>建设</w:t>
      </w:r>
      <w:r w:rsidR="00B67F35" w:rsidRPr="00B67F35">
        <w:rPr>
          <w:rFonts w:ascii="仿宋" w:eastAsia="仿宋" w:hAnsi="仿宋" w:hint="eastAsia"/>
          <w:sz w:val="28"/>
          <w:szCs w:val="28"/>
        </w:rPr>
        <w:t>采购项目</w:t>
      </w:r>
    </w:p>
    <w:p w:rsidR="00C97CAA" w:rsidRDefault="00C97CAA" w:rsidP="00C97CAA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/>
          <w:sz w:val="28"/>
          <w:szCs w:val="28"/>
        </w:rPr>
        <w:t xml:space="preserve"> </w:t>
      </w:r>
      <w:r w:rsidR="00B67F35" w:rsidRPr="00B67F35">
        <w:rPr>
          <w:rFonts w:ascii="仿宋" w:eastAsia="仿宋" w:hAnsi="仿宋"/>
          <w:sz w:val="28"/>
          <w:szCs w:val="28"/>
        </w:rPr>
        <w:t>XXK_2025_012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0"/>
        <w:gridCol w:w="4380"/>
        <w:gridCol w:w="1380"/>
        <w:gridCol w:w="1900"/>
        <w:gridCol w:w="2693"/>
        <w:gridCol w:w="2532"/>
      </w:tblGrid>
      <w:tr w:rsidR="00C97CAA" w:rsidTr="000A1ADA">
        <w:trPr>
          <w:trHeight w:val="1031"/>
        </w:trPr>
        <w:tc>
          <w:tcPr>
            <w:tcW w:w="1110" w:type="dxa"/>
            <w:vAlign w:val="center"/>
          </w:tcPr>
          <w:p w:rsidR="00C97CAA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4380" w:type="dxa"/>
            <w:vAlign w:val="center"/>
          </w:tcPr>
          <w:p w:rsidR="00C97CAA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报名单位</w:t>
            </w:r>
          </w:p>
        </w:tc>
        <w:tc>
          <w:tcPr>
            <w:tcW w:w="1380" w:type="dxa"/>
            <w:vAlign w:val="center"/>
          </w:tcPr>
          <w:p w:rsidR="00C97CAA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900" w:type="dxa"/>
            <w:vAlign w:val="center"/>
          </w:tcPr>
          <w:p w:rsidR="00C97CAA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693" w:type="dxa"/>
            <w:vAlign w:val="center"/>
          </w:tcPr>
          <w:p w:rsidR="00C97CAA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Email</w:t>
            </w:r>
          </w:p>
        </w:tc>
        <w:tc>
          <w:tcPr>
            <w:tcW w:w="2532" w:type="dxa"/>
            <w:vAlign w:val="center"/>
          </w:tcPr>
          <w:p w:rsidR="00C97CAA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报名时间</w:t>
            </w:r>
          </w:p>
        </w:tc>
      </w:tr>
      <w:tr w:rsidR="00C97CAA" w:rsidTr="000A1ADA">
        <w:trPr>
          <w:trHeight w:val="975"/>
        </w:trPr>
        <w:tc>
          <w:tcPr>
            <w:tcW w:w="1110" w:type="dxa"/>
            <w:vAlign w:val="center"/>
          </w:tcPr>
          <w:p w:rsidR="00C97CAA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380" w:type="dxa"/>
            <w:vAlign w:val="center"/>
          </w:tcPr>
          <w:p w:rsidR="00C97CAA" w:rsidRDefault="00C97CAA" w:rsidP="000A1AD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7CAA" w:rsidTr="000A1ADA">
        <w:trPr>
          <w:trHeight w:val="989"/>
        </w:trPr>
        <w:tc>
          <w:tcPr>
            <w:tcW w:w="1110" w:type="dxa"/>
            <w:vAlign w:val="center"/>
          </w:tcPr>
          <w:p w:rsidR="00C97CAA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380" w:type="dxa"/>
            <w:vAlign w:val="center"/>
          </w:tcPr>
          <w:p w:rsidR="00C97CAA" w:rsidRDefault="00C97CAA" w:rsidP="000A1AD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7CAA" w:rsidTr="000A1ADA">
        <w:trPr>
          <w:trHeight w:val="976"/>
        </w:trPr>
        <w:tc>
          <w:tcPr>
            <w:tcW w:w="1110" w:type="dxa"/>
            <w:vAlign w:val="center"/>
          </w:tcPr>
          <w:p w:rsidR="00C97CAA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380" w:type="dxa"/>
            <w:vAlign w:val="center"/>
          </w:tcPr>
          <w:p w:rsidR="00C97CAA" w:rsidRPr="00DF798F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:rsidR="00C97CAA" w:rsidRPr="00DF798F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C97CAA" w:rsidRPr="00DF798F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97CAA" w:rsidRPr="00DF798F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C97CAA" w:rsidRPr="00DF798F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7CAA" w:rsidTr="000A1ADA">
        <w:trPr>
          <w:trHeight w:val="976"/>
        </w:trPr>
        <w:tc>
          <w:tcPr>
            <w:tcW w:w="1110" w:type="dxa"/>
            <w:vAlign w:val="center"/>
          </w:tcPr>
          <w:p w:rsidR="00C97CAA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380" w:type="dxa"/>
            <w:vAlign w:val="center"/>
          </w:tcPr>
          <w:p w:rsidR="00C97CAA" w:rsidRDefault="00C97CAA" w:rsidP="000A1AD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C97CAA" w:rsidRDefault="00C97CAA" w:rsidP="00C97CAA"/>
    <w:p w:rsidR="009A6080" w:rsidRDefault="009A6080"/>
    <w:sectPr w:rsidR="009A6080" w:rsidSect="009E5E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7DC" w:rsidRDefault="00D157DC" w:rsidP="00C97CAA">
      <w:r>
        <w:separator/>
      </w:r>
    </w:p>
  </w:endnote>
  <w:endnote w:type="continuationSeparator" w:id="0">
    <w:p w:rsidR="00D157DC" w:rsidRDefault="00D157DC" w:rsidP="00C97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7DC" w:rsidRDefault="00D157DC" w:rsidP="00C97CAA">
      <w:r>
        <w:separator/>
      </w:r>
    </w:p>
  </w:footnote>
  <w:footnote w:type="continuationSeparator" w:id="0">
    <w:p w:rsidR="00D157DC" w:rsidRDefault="00D157DC" w:rsidP="00C97C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CAA"/>
    <w:rsid w:val="00033D60"/>
    <w:rsid w:val="00441B96"/>
    <w:rsid w:val="00451940"/>
    <w:rsid w:val="004527DD"/>
    <w:rsid w:val="006A2265"/>
    <w:rsid w:val="009A6080"/>
    <w:rsid w:val="009E5EB8"/>
    <w:rsid w:val="00B67F35"/>
    <w:rsid w:val="00C55A20"/>
    <w:rsid w:val="00C97CAA"/>
    <w:rsid w:val="00D157DC"/>
    <w:rsid w:val="00D93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7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7C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7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7C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</Words>
  <Characters>113</Characters>
  <Application>Microsoft Office Word</Application>
  <DocSecurity>0</DocSecurity>
  <Lines>1</Lines>
  <Paragraphs>1</Paragraphs>
  <ScaleCrop>false</ScaleCrop>
  <Company>HP Inc.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陈龑</cp:lastModifiedBy>
  <cp:revision>6</cp:revision>
  <dcterms:created xsi:type="dcterms:W3CDTF">2024-11-18T07:41:00Z</dcterms:created>
  <dcterms:modified xsi:type="dcterms:W3CDTF">2025-05-20T04:00:00Z</dcterms:modified>
</cp:coreProperties>
</file>